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1A4C1F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7040C65D" w14:textId="77777777" w:rsidR="009D3250" w:rsidRDefault="009D3250" w:rsidP="001A4C1F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63334FAC" w14:textId="77777777" w:rsidR="00C26567" w:rsidRDefault="00C26567" w:rsidP="001A4C1F">
      <w:pPr>
        <w:jc w:val="center"/>
        <w:rPr>
          <w:rFonts w:ascii="Times New Roman" w:hAnsi="Times New Roman" w:cs="Times New Roman"/>
          <w:sz w:val="28"/>
        </w:rPr>
      </w:pPr>
    </w:p>
    <w:p w14:paraId="1FD2E370" w14:textId="5AEAE66E" w:rsidR="009D3250" w:rsidRPr="002A0120" w:rsidRDefault="009D3250" w:rsidP="001A4C1F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 w:rsidRPr="002A0120">
        <w:rPr>
          <w:rFonts w:ascii="Times New Roman" w:hAnsi="Times New Roman" w:cs="Times New Roman"/>
          <w:sz w:val="27"/>
          <w:szCs w:val="27"/>
        </w:rPr>
        <w:t>округа город</w:t>
      </w:r>
      <w:r w:rsidRPr="002A0120">
        <w:rPr>
          <w:rFonts w:ascii="Times New Roman" w:hAnsi="Times New Roman" w:cs="Times New Roman"/>
          <w:sz w:val="27"/>
          <w:szCs w:val="27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2A0120" w:rsidRPr="002A0120">
        <w:rPr>
          <w:rFonts w:ascii="Times New Roman" w:hAnsi="Times New Roman" w:cs="Times New Roman"/>
          <w:sz w:val="27"/>
          <w:szCs w:val="27"/>
        </w:rPr>
        <w:t xml:space="preserve">Кабельная линия </w:t>
      </w:r>
      <w:r w:rsidR="001A4C1F">
        <w:rPr>
          <w:rFonts w:ascii="Times New Roman" w:hAnsi="Times New Roman" w:cs="Times New Roman"/>
          <w:sz w:val="27"/>
          <w:szCs w:val="27"/>
        </w:rPr>
        <w:t xml:space="preserve">РП-29 </w:t>
      </w:r>
      <w:r w:rsidR="006D3E4A">
        <w:rPr>
          <w:rFonts w:ascii="Times New Roman" w:hAnsi="Times New Roman" w:cs="Times New Roman"/>
          <w:sz w:val="27"/>
          <w:szCs w:val="27"/>
        </w:rPr>
        <w:t>ТП-590</w:t>
      </w:r>
      <w:r w:rsidRPr="002A0120">
        <w:rPr>
          <w:rFonts w:ascii="Times New Roman" w:hAnsi="Times New Roman" w:cs="Times New Roman"/>
          <w:sz w:val="27"/>
          <w:szCs w:val="27"/>
        </w:rPr>
        <w:t xml:space="preserve">.  </w:t>
      </w:r>
    </w:p>
    <w:p w14:paraId="786C0F69" w14:textId="49D48CC2" w:rsidR="002A23FC" w:rsidRPr="002A0120" w:rsidRDefault="00665155" w:rsidP="001A4C1F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>Описание местоположения земельн</w:t>
      </w:r>
      <w:r w:rsidR="001A4C1F">
        <w:rPr>
          <w:rFonts w:ascii="Times New Roman" w:hAnsi="Times New Roman" w:cs="Times New Roman"/>
          <w:sz w:val="27"/>
          <w:szCs w:val="27"/>
        </w:rPr>
        <w:t>ого</w:t>
      </w:r>
      <w:r w:rsidRPr="002A0120">
        <w:rPr>
          <w:rFonts w:ascii="Times New Roman" w:hAnsi="Times New Roman" w:cs="Times New Roman"/>
          <w:sz w:val="27"/>
          <w:szCs w:val="27"/>
        </w:rPr>
        <w:t xml:space="preserve"> участк</w:t>
      </w:r>
      <w:r w:rsidR="001A4C1F">
        <w:rPr>
          <w:rFonts w:ascii="Times New Roman" w:hAnsi="Times New Roman" w:cs="Times New Roman"/>
          <w:sz w:val="27"/>
          <w:szCs w:val="27"/>
        </w:rPr>
        <w:t>а</w:t>
      </w:r>
      <w:r w:rsidRPr="002A0120">
        <w:rPr>
          <w:rFonts w:ascii="Times New Roman" w:hAnsi="Times New Roman" w:cs="Times New Roman"/>
          <w:sz w:val="27"/>
          <w:szCs w:val="27"/>
        </w:rPr>
        <w:t>, права на которы</w:t>
      </w:r>
      <w:r w:rsidR="001A4C1F">
        <w:rPr>
          <w:rFonts w:ascii="Times New Roman" w:hAnsi="Times New Roman" w:cs="Times New Roman"/>
          <w:sz w:val="27"/>
          <w:szCs w:val="27"/>
        </w:rPr>
        <w:t>й</w:t>
      </w:r>
      <w:r w:rsidRPr="002A0120">
        <w:rPr>
          <w:rFonts w:ascii="Times New Roman" w:hAnsi="Times New Roman" w:cs="Times New Roman"/>
          <w:sz w:val="27"/>
          <w:szCs w:val="27"/>
        </w:rPr>
        <w:t xml:space="preserve">                 не зарегистрированы в Едином государственном реестре недвижимости, и в отношении котор</w:t>
      </w:r>
      <w:r w:rsidR="001A4C1F">
        <w:rPr>
          <w:rFonts w:ascii="Times New Roman" w:hAnsi="Times New Roman" w:cs="Times New Roman"/>
          <w:sz w:val="27"/>
          <w:szCs w:val="27"/>
        </w:rPr>
        <w:t>ого</w:t>
      </w:r>
      <w:r w:rsidRPr="002A0120">
        <w:rPr>
          <w:rFonts w:ascii="Times New Roman" w:hAnsi="Times New Roman" w:cs="Times New Roman"/>
          <w:sz w:val="27"/>
          <w:szCs w:val="27"/>
        </w:rPr>
        <w:t xml:space="preserve">, в том числе, испрашивается публичный сервитут: </w:t>
      </w:r>
      <w:r w:rsidR="002A23FC" w:rsidRPr="002A0120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6A5A68E7" w14:textId="7F2BF072" w:rsidR="005B59CA" w:rsidRPr="002A0120" w:rsidRDefault="006D3E4A" w:rsidP="006D3E4A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6D3E4A">
        <w:rPr>
          <w:rFonts w:ascii="Times New Roman" w:hAnsi="Times New Roman" w:cs="Times New Roman"/>
          <w:sz w:val="27"/>
          <w:szCs w:val="27"/>
        </w:rPr>
        <w:t>- части площадью 228 кв. м земельного участка с кадастровым номером 36:34:0105027:61 площадь</w:t>
      </w:r>
      <w:r>
        <w:rPr>
          <w:rFonts w:ascii="Times New Roman" w:hAnsi="Times New Roman" w:cs="Times New Roman"/>
          <w:sz w:val="27"/>
          <w:szCs w:val="27"/>
        </w:rPr>
        <w:t xml:space="preserve">ю 8043 кв. м, вид разрешенного </w:t>
      </w:r>
      <w:bookmarkStart w:id="0" w:name="_GoBack"/>
      <w:bookmarkEnd w:id="0"/>
      <w:r w:rsidRPr="006D3E4A">
        <w:rPr>
          <w:rFonts w:ascii="Times New Roman" w:hAnsi="Times New Roman" w:cs="Times New Roman"/>
          <w:sz w:val="27"/>
          <w:szCs w:val="27"/>
        </w:rPr>
        <w:t xml:space="preserve">использования – под многоэтажную жилую застройку, расположенного по адресу: г. Воронеж, </w:t>
      </w:r>
      <w:proofErr w:type="spellStart"/>
      <w:r w:rsidRPr="006D3E4A">
        <w:rPr>
          <w:rFonts w:ascii="Times New Roman" w:hAnsi="Times New Roman" w:cs="Times New Roman"/>
          <w:sz w:val="27"/>
          <w:szCs w:val="27"/>
        </w:rPr>
        <w:t>Переверткина</w:t>
      </w:r>
      <w:proofErr w:type="spellEnd"/>
      <w:r w:rsidRPr="006D3E4A">
        <w:rPr>
          <w:rFonts w:ascii="Times New Roman" w:hAnsi="Times New Roman" w:cs="Times New Roman"/>
          <w:sz w:val="27"/>
          <w:szCs w:val="27"/>
        </w:rPr>
        <w:t>, 17</w:t>
      </w:r>
      <w:r w:rsidR="00665155" w:rsidRPr="002A0120">
        <w:rPr>
          <w:rFonts w:ascii="Times New Roman" w:hAnsi="Times New Roman" w:cs="Times New Roman"/>
          <w:sz w:val="27"/>
          <w:szCs w:val="27"/>
        </w:rPr>
        <w:t>.</w:t>
      </w:r>
    </w:p>
    <w:p w14:paraId="17BC3BC8" w14:textId="77777777" w:rsidR="002A23FC" w:rsidRPr="002A0120" w:rsidRDefault="002A23FC" w:rsidP="001A4C1F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>Описание местоположения границ публичного сервитута: согласно прилагаемой схеме</w:t>
      </w:r>
      <w:r w:rsidR="005545DD" w:rsidRPr="002A0120">
        <w:rPr>
          <w:rFonts w:ascii="Times New Roman" w:hAnsi="Times New Roman" w:cs="Times New Roman"/>
          <w:sz w:val="27"/>
          <w:szCs w:val="27"/>
        </w:rPr>
        <w:t>.</w:t>
      </w:r>
    </w:p>
    <w:p w14:paraId="2B4E2B8B" w14:textId="04DB4823" w:rsidR="005545DD" w:rsidRPr="002A0120" w:rsidRDefault="005545DD" w:rsidP="001A4C1F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1A4C1F">
        <w:rPr>
          <w:rFonts w:ascii="Times New Roman" w:hAnsi="Times New Roman" w:cs="Times New Roman"/>
          <w:sz w:val="27"/>
          <w:szCs w:val="27"/>
        </w:rPr>
        <w:t xml:space="preserve"> </w:t>
      </w:r>
      <w:r w:rsidRPr="002A0120">
        <w:rPr>
          <w:rFonts w:ascii="Times New Roman" w:hAnsi="Times New Roman" w:cs="Times New Roman"/>
          <w:sz w:val="27"/>
          <w:szCs w:val="27"/>
        </w:rPr>
        <w:t xml:space="preserve">ул. Пушкинская, 5, </w:t>
      </w:r>
      <w:proofErr w:type="spellStart"/>
      <w:r w:rsidRPr="002A0120">
        <w:rPr>
          <w:rFonts w:ascii="Times New Roman" w:hAnsi="Times New Roman" w:cs="Times New Roman"/>
          <w:sz w:val="27"/>
          <w:szCs w:val="27"/>
        </w:rPr>
        <w:t>каб</w:t>
      </w:r>
      <w:proofErr w:type="spellEnd"/>
      <w:r w:rsidRPr="002A0120">
        <w:rPr>
          <w:rFonts w:ascii="Times New Roman" w:hAnsi="Times New Roman" w:cs="Times New Roman"/>
          <w:sz w:val="27"/>
          <w:szCs w:val="27"/>
        </w:rPr>
        <w:t>. 3</w:t>
      </w:r>
      <w:r w:rsidR="00665155" w:rsidRPr="002A0120">
        <w:rPr>
          <w:rFonts w:ascii="Times New Roman" w:hAnsi="Times New Roman" w:cs="Times New Roman"/>
          <w:sz w:val="27"/>
          <w:szCs w:val="27"/>
        </w:rPr>
        <w:t>09</w:t>
      </w:r>
      <w:r w:rsidRPr="002A0120">
        <w:rPr>
          <w:rFonts w:ascii="Times New Roman" w:hAnsi="Times New Roman" w:cs="Times New Roman"/>
          <w:sz w:val="27"/>
          <w:szCs w:val="27"/>
        </w:rPr>
        <w:t>.</w:t>
      </w:r>
    </w:p>
    <w:p w14:paraId="70E93CB3" w14:textId="23786E86" w:rsidR="005545DD" w:rsidRPr="002A0120" w:rsidRDefault="005545DD" w:rsidP="001A4C1F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 xml:space="preserve">График работы УИЗО АГО г. Воронеж: понедельник-четверг: с 9:00 </w:t>
      </w:r>
      <w:proofErr w:type="gramStart"/>
      <w:r w:rsidRPr="002A0120">
        <w:rPr>
          <w:rFonts w:ascii="Times New Roman" w:hAnsi="Times New Roman" w:cs="Times New Roman"/>
          <w:sz w:val="27"/>
          <w:szCs w:val="27"/>
        </w:rPr>
        <w:t>до</w:t>
      </w:r>
      <w:proofErr w:type="gramEnd"/>
      <w:r w:rsidRPr="002A0120">
        <w:rPr>
          <w:rFonts w:ascii="Times New Roman" w:hAnsi="Times New Roman" w:cs="Times New Roman"/>
          <w:sz w:val="27"/>
          <w:szCs w:val="27"/>
        </w:rPr>
        <w:t xml:space="preserve"> 18:00, пятница: с 9:00 до 16:45, перерыв с 13:00 до 13:45, телефон для спра</w:t>
      </w:r>
      <w:r w:rsidR="00EF009F" w:rsidRPr="002A0120">
        <w:rPr>
          <w:rFonts w:ascii="Times New Roman" w:hAnsi="Times New Roman" w:cs="Times New Roman"/>
          <w:sz w:val="27"/>
          <w:szCs w:val="27"/>
        </w:rPr>
        <w:t xml:space="preserve">вок 228-34-45, официальный сайт: </w:t>
      </w:r>
      <w:hyperlink r:id="rId6" w:history="1">
        <w:r w:rsidR="007E33FD" w:rsidRPr="002A0120">
          <w:rPr>
            <w:rStyle w:val="a3"/>
            <w:rFonts w:ascii="Times New Roman" w:hAnsi="Times New Roman" w:cs="Times New Roman"/>
            <w:sz w:val="27"/>
            <w:szCs w:val="27"/>
          </w:rPr>
          <w:t>www.voronezh-r20.gosweb.gosuslugi.ru</w:t>
        </w:r>
      </w:hyperlink>
    </w:p>
    <w:p w14:paraId="3ECA8AA0" w14:textId="77777777" w:rsidR="00EF009F" w:rsidRPr="002A0120" w:rsidRDefault="00EF009F" w:rsidP="001A4C1F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 w:rsidRPr="002A0120">
        <w:rPr>
          <w:rFonts w:ascii="Times New Roman" w:hAnsi="Times New Roman" w:cs="Times New Roman"/>
          <w:sz w:val="27"/>
          <w:szCs w:val="27"/>
        </w:rPr>
        <w:t xml:space="preserve">данного </w:t>
      </w:r>
      <w:r w:rsidRPr="002A0120">
        <w:rPr>
          <w:rFonts w:ascii="Times New Roman" w:hAnsi="Times New Roman" w:cs="Times New Roman"/>
          <w:sz w:val="27"/>
          <w:szCs w:val="27"/>
        </w:rPr>
        <w:t xml:space="preserve">сообщения, подают в </w:t>
      </w:r>
      <w:r w:rsidR="00201074" w:rsidRPr="002A0120">
        <w:rPr>
          <w:rFonts w:ascii="Times New Roman" w:hAnsi="Times New Roman" w:cs="Times New Roman"/>
          <w:sz w:val="27"/>
          <w:szCs w:val="27"/>
        </w:rPr>
        <w:t>УИЗО АГО г. Воронеж</w:t>
      </w:r>
      <w:r w:rsidRPr="002A0120">
        <w:rPr>
          <w:rFonts w:ascii="Times New Roman" w:hAnsi="Times New Roman" w:cs="Times New Roman"/>
          <w:sz w:val="27"/>
          <w:szCs w:val="27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2A0120" w:rsidRDefault="00EF009F" w:rsidP="001A4C1F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2A0120" w:rsidSect="00C2656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26C3"/>
    <w:rsid w:val="001A4C1F"/>
    <w:rsid w:val="00201074"/>
    <w:rsid w:val="002A0120"/>
    <w:rsid w:val="002A23FC"/>
    <w:rsid w:val="002B11AF"/>
    <w:rsid w:val="00337A5E"/>
    <w:rsid w:val="00354621"/>
    <w:rsid w:val="00385D7E"/>
    <w:rsid w:val="003C43A5"/>
    <w:rsid w:val="00403A20"/>
    <w:rsid w:val="0041190D"/>
    <w:rsid w:val="0048554E"/>
    <w:rsid w:val="004B2BEC"/>
    <w:rsid w:val="004B575E"/>
    <w:rsid w:val="004F6B35"/>
    <w:rsid w:val="005545DD"/>
    <w:rsid w:val="0057783B"/>
    <w:rsid w:val="005B59CA"/>
    <w:rsid w:val="00600C3F"/>
    <w:rsid w:val="006645C1"/>
    <w:rsid w:val="00665155"/>
    <w:rsid w:val="0068297C"/>
    <w:rsid w:val="006C3F73"/>
    <w:rsid w:val="006D3E4A"/>
    <w:rsid w:val="0074013C"/>
    <w:rsid w:val="0078745C"/>
    <w:rsid w:val="007E33FD"/>
    <w:rsid w:val="007F20C2"/>
    <w:rsid w:val="0083356F"/>
    <w:rsid w:val="0089095A"/>
    <w:rsid w:val="008A2D5C"/>
    <w:rsid w:val="008E5CD7"/>
    <w:rsid w:val="009202A4"/>
    <w:rsid w:val="009705C6"/>
    <w:rsid w:val="009972B4"/>
    <w:rsid w:val="009D3250"/>
    <w:rsid w:val="00A50CAC"/>
    <w:rsid w:val="00AE63D3"/>
    <w:rsid w:val="00B86FB3"/>
    <w:rsid w:val="00BC29A3"/>
    <w:rsid w:val="00BF7E7C"/>
    <w:rsid w:val="00C17429"/>
    <w:rsid w:val="00C26567"/>
    <w:rsid w:val="00C65367"/>
    <w:rsid w:val="00D10981"/>
    <w:rsid w:val="00D25C3E"/>
    <w:rsid w:val="00D34C29"/>
    <w:rsid w:val="00D370FA"/>
    <w:rsid w:val="00D924E2"/>
    <w:rsid w:val="00DA79FC"/>
    <w:rsid w:val="00DE7F51"/>
    <w:rsid w:val="00E16BF8"/>
    <w:rsid w:val="00E614D1"/>
    <w:rsid w:val="00EC3909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33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33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voronezh-r20.gosweb.gosuslug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7F4AD-0593-4F23-9ED3-5CF14E62C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18</cp:revision>
  <cp:lastPrinted>2026-03-17T15:37:00Z</cp:lastPrinted>
  <dcterms:created xsi:type="dcterms:W3CDTF">2023-12-13T10:16:00Z</dcterms:created>
  <dcterms:modified xsi:type="dcterms:W3CDTF">2026-03-17T15:37:00Z</dcterms:modified>
</cp:coreProperties>
</file>